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118" w:tblpY="1"/>
        <w:tblOverlap w:val="never"/>
        <w:tblW w:w="15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3260"/>
        <w:gridCol w:w="5954"/>
        <w:gridCol w:w="5386"/>
        <w:gridCol w:w="24"/>
      </w:tblGrid>
      <w:tr w:rsidR="005D6C86" w:rsidRPr="009008D0" w14:paraId="121E4939" w14:textId="77777777" w:rsidTr="0027517A">
        <w:trPr>
          <w:gridAfter w:val="1"/>
          <w:wAfter w:w="24" w:type="dxa"/>
          <w:trHeight w:val="723"/>
          <w:tblHeader/>
        </w:trPr>
        <w:tc>
          <w:tcPr>
            <w:tcW w:w="704" w:type="dxa"/>
          </w:tcPr>
          <w:p w14:paraId="406F0212" w14:textId="77777777" w:rsidR="005D6C86" w:rsidRPr="00EA0EB2" w:rsidRDefault="00E30CD0" w:rsidP="00BD012B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S.</w:t>
            </w:r>
            <w:r w:rsidRPr="00EA0EB2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</w:t>
            </w: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No.</w:t>
            </w:r>
          </w:p>
        </w:tc>
        <w:tc>
          <w:tcPr>
            <w:tcW w:w="3260" w:type="dxa"/>
          </w:tcPr>
          <w:p w14:paraId="7DAF48B3" w14:textId="77777777" w:rsidR="005D6C86" w:rsidRPr="00EA0EB2" w:rsidRDefault="00E30CD0" w:rsidP="00BD012B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Clause/</w:t>
            </w:r>
            <w:r w:rsidRPr="00EA0EB2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Drg</w:t>
            </w:r>
            <w:proofErr w:type="spellEnd"/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A0EB2">
              <w:rPr>
                <w:rFonts w:ascii="Times New Roman" w:hAnsi="Times New Roman" w:cs="Times New Roman"/>
                <w:bCs/>
                <w:spacing w:val="-45"/>
                <w:sz w:val="24"/>
                <w:szCs w:val="24"/>
              </w:rPr>
              <w:t xml:space="preserve"> </w:t>
            </w: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Sl. NO</w:t>
            </w:r>
          </w:p>
        </w:tc>
        <w:tc>
          <w:tcPr>
            <w:tcW w:w="5954" w:type="dxa"/>
          </w:tcPr>
          <w:p w14:paraId="1CF30B75" w14:textId="77777777" w:rsidR="00347BCD" w:rsidRPr="00EA0EB2" w:rsidRDefault="00347BCD" w:rsidP="00BD012B">
            <w:pPr>
              <w:pStyle w:val="TableParagraph"/>
              <w:spacing w:before="4"/>
              <w:ind w:left="2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84E4E7" w14:textId="7C928B33" w:rsidR="005D6C86" w:rsidRPr="00EA0EB2" w:rsidRDefault="00A02976" w:rsidP="00BD012B">
            <w:pPr>
              <w:pStyle w:val="TableParagraph"/>
              <w:spacing w:before="4"/>
              <w:ind w:left="2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Existing</w:t>
            </w:r>
            <w:r w:rsidRPr="00EA0EB2">
              <w:rPr>
                <w:rFonts w:ascii="Times New Roman" w:hAnsi="Times New Roman" w:cs="Times New Roman"/>
                <w:bCs/>
                <w:spacing w:val="17"/>
                <w:sz w:val="24"/>
                <w:szCs w:val="24"/>
              </w:rPr>
              <w:t xml:space="preserve"> </w:t>
            </w: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provision</w:t>
            </w:r>
          </w:p>
          <w:p w14:paraId="2D4E3EB9" w14:textId="50503163" w:rsidR="005D6C86" w:rsidRPr="00EA0EB2" w:rsidRDefault="005D6C86" w:rsidP="00BD012B">
            <w:pPr>
              <w:pStyle w:val="TableParagraph"/>
              <w:spacing w:line="200" w:lineRule="exact"/>
              <w:ind w:left="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14:paraId="7A3FCC6E" w14:textId="77777777" w:rsidR="00347BCD" w:rsidRPr="00EA0EB2" w:rsidRDefault="00347BCD" w:rsidP="00BD012B">
            <w:pPr>
              <w:pStyle w:val="TableParagraph"/>
              <w:spacing w:before="2"/>
              <w:ind w:left="4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C8F9A7" w14:textId="4C4B27B9" w:rsidR="005D6C86" w:rsidRPr="00EA0EB2" w:rsidRDefault="00E30CD0" w:rsidP="00BD012B">
            <w:pPr>
              <w:pStyle w:val="TableParagraph"/>
              <w:spacing w:before="2"/>
              <w:ind w:left="49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Amended</w:t>
            </w:r>
            <w:r w:rsidRPr="00EA0EB2">
              <w:rPr>
                <w:rFonts w:ascii="Times New Roman" w:hAnsi="Times New Roman" w:cs="Times New Roman"/>
                <w:bCs/>
                <w:spacing w:val="14"/>
                <w:sz w:val="24"/>
                <w:szCs w:val="24"/>
              </w:rPr>
              <w:t xml:space="preserve"> </w:t>
            </w:r>
            <w:r w:rsidRPr="00EA0EB2">
              <w:rPr>
                <w:rFonts w:ascii="Times New Roman" w:hAnsi="Times New Roman" w:cs="Times New Roman"/>
                <w:bCs/>
                <w:sz w:val="24"/>
                <w:szCs w:val="24"/>
              </w:rPr>
              <w:t>provision</w:t>
            </w:r>
          </w:p>
        </w:tc>
      </w:tr>
      <w:tr w:rsidR="00C1312F" w:rsidRPr="009008D0" w14:paraId="56F3E4D5" w14:textId="77777777" w:rsidTr="0027517A">
        <w:trPr>
          <w:trHeight w:val="723"/>
          <w:tblHeader/>
        </w:trPr>
        <w:tc>
          <w:tcPr>
            <w:tcW w:w="704" w:type="dxa"/>
          </w:tcPr>
          <w:p w14:paraId="5231CDD4" w14:textId="7B534606" w:rsidR="00C1312F" w:rsidRDefault="00F870AB" w:rsidP="00BD012B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25DAD8" w14:textId="145921C9" w:rsidR="00F870AB" w:rsidRPr="00F870AB" w:rsidRDefault="00F870AB" w:rsidP="00F870AB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Technical Specification - Sub-station Automation System </w:t>
            </w:r>
          </w:p>
          <w:p w14:paraId="5BB22172" w14:textId="5649849B" w:rsidR="00C1312F" w:rsidRDefault="00F870AB" w:rsidP="00F870AB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0AB">
              <w:rPr>
                <w:rFonts w:ascii="Times New Roman" w:hAnsi="Times New Roman" w:cs="Times New Roman"/>
                <w:bCs/>
                <w:sz w:val="24"/>
                <w:szCs w:val="24"/>
              </w:rPr>
              <w:t>Revision – 04A</w:t>
            </w:r>
          </w:p>
        </w:tc>
        <w:tc>
          <w:tcPr>
            <w:tcW w:w="5954" w:type="dxa"/>
          </w:tcPr>
          <w:p w14:paraId="5BB9EDAD" w14:textId="55F0F8A8" w:rsidR="00C1312F" w:rsidRPr="00C1312F" w:rsidRDefault="00F870AB" w:rsidP="00BD012B">
            <w:pPr>
              <w:pStyle w:val="TableParagraph"/>
              <w:spacing w:before="4"/>
              <w:ind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proofErr w:type="spellStart"/>
            <w:r w:rsidRPr="00A0150A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Annexure_SAS_X</w:t>
            </w:r>
            <w:proofErr w:type="spellEnd"/>
            <w:r w:rsidRPr="00A0150A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: The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specification of NGFW</w:t>
            </w:r>
          </w:p>
        </w:tc>
        <w:tc>
          <w:tcPr>
            <w:tcW w:w="5410" w:type="dxa"/>
            <w:gridSpan w:val="2"/>
          </w:tcPr>
          <w:p w14:paraId="06DFE8D5" w14:textId="60D844DC" w:rsidR="00C1312F" w:rsidRPr="00C1312F" w:rsidRDefault="00F870AB" w:rsidP="00BD012B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Deleted</w:t>
            </w:r>
          </w:p>
        </w:tc>
      </w:tr>
      <w:tr w:rsidR="00751F20" w:rsidRPr="009008D0" w14:paraId="7EC284C5" w14:textId="77777777" w:rsidTr="0027517A">
        <w:trPr>
          <w:trHeight w:val="723"/>
          <w:tblHeader/>
        </w:trPr>
        <w:tc>
          <w:tcPr>
            <w:tcW w:w="704" w:type="dxa"/>
          </w:tcPr>
          <w:p w14:paraId="5BC27347" w14:textId="04382246" w:rsidR="00751F20" w:rsidRDefault="00B470F5" w:rsidP="00751F20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5E44487C" w14:textId="77777777" w:rsidR="00751F20" w:rsidRPr="00F870AB" w:rsidRDefault="00751F20" w:rsidP="00751F20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Technical Specification - Sub-station Automation System </w:t>
            </w:r>
          </w:p>
          <w:p w14:paraId="4DCD3F76" w14:textId="7C9DA75E" w:rsidR="00751F20" w:rsidRDefault="00751F20" w:rsidP="00751F20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0AB">
              <w:rPr>
                <w:rFonts w:ascii="Times New Roman" w:hAnsi="Times New Roman" w:cs="Times New Roman"/>
                <w:bCs/>
                <w:sz w:val="24"/>
                <w:szCs w:val="24"/>
              </w:rPr>
              <w:t>Revision – 04A</w:t>
            </w:r>
          </w:p>
        </w:tc>
        <w:tc>
          <w:tcPr>
            <w:tcW w:w="5954" w:type="dxa"/>
          </w:tcPr>
          <w:p w14:paraId="22F5C571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 per Clause no 4.1.6</w:t>
            </w:r>
          </w:p>
          <w:p w14:paraId="354F976A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</w:p>
          <w:p w14:paraId="65694A9A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The substation routers shall have the following features:</w:t>
            </w:r>
          </w:p>
          <w:p w14:paraId="135FD302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Routing protocols such as OSPF and support for IPv4 and IPv6 </w:t>
            </w:r>
          </w:p>
          <w:p w14:paraId="5E2EBE21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- 8 Ethernet interfaces of 10/100 Mbps </w:t>
            </w:r>
          </w:p>
          <w:p w14:paraId="4240DFFD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</w:t>
            </w:r>
            <w:r w:rsidRPr="00751F20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 xml:space="preserve">2 E1 interfaces </w:t>
            </w:r>
          </w:p>
          <w:p w14:paraId="4DDDCB3F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Hot standby operation with a similar router </w:t>
            </w:r>
          </w:p>
          <w:p w14:paraId="50CAFDA9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Support IEEE 802.3u, 802.1p, 802.1Q, 802.1d, 802.1w, </w:t>
            </w:r>
          </w:p>
          <w:p w14:paraId="330D4B97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- Traffic prioritization for routed IP flows/ports</w:t>
            </w:r>
          </w:p>
          <w:p w14:paraId="56087572" w14:textId="032650E0" w:rsidR="00751F20" w:rsidRPr="00C1312F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………………………..</w:t>
            </w:r>
          </w:p>
        </w:tc>
        <w:tc>
          <w:tcPr>
            <w:tcW w:w="5410" w:type="dxa"/>
            <w:gridSpan w:val="2"/>
          </w:tcPr>
          <w:p w14:paraId="6437E9FD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 per Clause no 4.1.6</w:t>
            </w:r>
          </w:p>
          <w:p w14:paraId="50188B24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</w:p>
          <w:p w14:paraId="589EC40F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The substation routers shall have the following features:</w:t>
            </w:r>
          </w:p>
          <w:p w14:paraId="5DD46770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Routing protocols such as OSPF and support for IPv4 and IPv6 </w:t>
            </w:r>
          </w:p>
          <w:p w14:paraId="30C939D1" w14:textId="78B20CD3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- 8 Ethernet interfaces of 10/100 Mbps </w:t>
            </w:r>
          </w:p>
          <w:p w14:paraId="32BBE4D0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Hot standby operation with a similar router </w:t>
            </w:r>
          </w:p>
          <w:p w14:paraId="6D45C9E4" w14:textId="77777777" w:rsidR="00751F20" w:rsidRP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- Support IEEE 802.3u, 802.1p, 802.1Q, 802.1d, 802.1w, </w:t>
            </w:r>
          </w:p>
          <w:p w14:paraId="295F10DD" w14:textId="77777777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- Traffic prioritization for routed IP flows/ports</w:t>
            </w:r>
          </w:p>
          <w:p w14:paraId="1D8E7F9E" w14:textId="3F16AA74" w:rsidR="00751F20" w:rsidRPr="00C1312F" w:rsidRDefault="00751F20" w:rsidP="00751F20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………………………..</w:t>
            </w:r>
          </w:p>
        </w:tc>
      </w:tr>
      <w:tr w:rsidR="00B470F5" w:rsidRPr="009008D0" w14:paraId="3A1AA34F" w14:textId="77777777" w:rsidTr="0027517A">
        <w:trPr>
          <w:trHeight w:val="723"/>
          <w:tblHeader/>
        </w:trPr>
        <w:tc>
          <w:tcPr>
            <w:tcW w:w="704" w:type="dxa"/>
          </w:tcPr>
          <w:p w14:paraId="2B8EAE2A" w14:textId="78878702" w:rsidR="00B470F5" w:rsidRDefault="00B470F5" w:rsidP="00751F20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1BBC4093" w14:textId="1CCE0D33" w:rsidR="00B470F5" w:rsidRDefault="002D64DB" w:rsidP="00573F86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Price Schedule-Sch-</w:t>
            </w:r>
            <w:r w:rsidR="00386E3A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1</w:t>
            </w:r>
            <w:r w:rsidR="001733FC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="001733FC" w:rsidRPr="001733FC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&amp; Sch-2</w:t>
            </w:r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, </w:t>
            </w:r>
            <w:proofErr w:type="spellStart"/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Sl.No</w:t>
            </w:r>
            <w:proofErr w:type="spellEnd"/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. </w:t>
            </w:r>
            <w:r w:rsidR="000148A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I.</w:t>
            </w:r>
            <w:r w:rsidR="00386E3A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5 </w:t>
            </w:r>
            <w:proofErr w:type="gramStart"/>
            <w:r w:rsidR="00386E3A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of </w:t>
            </w:r>
            <w:r w:rsidR="00494CE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="00494CE3" w:rsidRPr="00494CE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PROCESS</w:t>
            </w:r>
            <w:proofErr w:type="gramEnd"/>
            <w:r w:rsidR="00494CE3" w:rsidRPr="00494CE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BUS BALLABHGARH -CONSULTANCY TO DTL     </w:t>
            </w:r>
          </w:p>
        </w:tc>
        <w:tc>
          <w:tcPr>
            <w:tcW w:w="5954" w:type="dxa"/>
          </w:tcPr>
          <w:tbl>
            <w:tblPr>
              <w:tblStyle w:val="TableGrid"/>
              <w:tblW w:w="0" w:type="auto"/>
              <w:tblInd w:w="270" w:type="dxa"/>
              <w:tblLook w:val="04A0" w:firstRow="1" w:lastRow="0" w:firstColumn="1" w:lastColumn="0" w:noHBand="0" w:noVBand="1"/>
            </w:tblPr>
            <w:tblGrid>
              <w:gridCol w:w="1963"/>
              <w:gridCol w:w="1963"/>
              <w:gridCol w:w="1964"/>
            </w:tblGrid>
            <w:tr w:rsidR="008A7EE6" w14:paraId="1D62B182" w14:textId="77777777" w:rsidTr="004074B2">
              <w:trPr>
                <w:trHeight w:val="322"/>
              </w:trPr>
              <w:tc>
                <w:tcPr>
                  <w:tcW w:w="1963" w:type="dxa"/>
                </w:tcPr>
                <w:p w14:paraId="5C11C5BA" w14:textId="1D4D0D5E" w:rsidR="008A7EE6" w:rsidRDefault="008A7EE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Material Code </w:t>
                  </w:r>
                </w:p>
              </w:tc>
              <w:tc>
                <w:tcPr>
                  <w:tcW w:w="1963" w:type="dxa"/>
                </w:tcPr>
                <w:p w14:paraId="30DB4DB5" w14:textId="0021F987" w:rsidR="008A7EE6" w:rsidRDefault="00433C6A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33C6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Description</w:t>
                  </w:r>
                </w:p>
              </w:tc>
              <w:tc>
                <w:tcPr>
                  <w:tcW w:w="1964" w:type="dxa"/>
                </w:tcPr>
                <w:p w14:paraId="6840EA20" w14:textId="495A0DF7" w:rsidR="008A7EE6" w:rsidRDefault="00433C6A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Qty</w:t>
                  </w:r>
                </w:p>
              </w:tc>
            </w:tr>
            <w:tr w:rsidR="008A7EE6" w14:paraId="19D3832B" w14:textId="77777777" w:rsidTr="004074B2">
              <w:trPr>
                <w:trHeight w:val="661"/>
              </w:trPr>
              <w:tc>
                <w:tcPr>
                  <w:tcW w:w="1963" w:type="dxa"/>
                </w:tcPr>
                <w:p w14:paraId="6E408092" w14:textId="43E255BF" w:rsidR="008A7EE6" w:rsidRDefault="006A2C59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A2C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1000010638</w:t>
                  </w:r>
                </w:p>
              </w:tc>
              <w:tc>
                <w:tcPr>
                  <w:tcW w:w="1963" w:type="dxa"/>
                </w:tcPr>
                <w:p w14:paraId="3B9151A8" w14:textId="0F0CA45D" w:rsidR="008A7EE6" w:rsidRDefault="004074B2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074B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Digital Protection Coupler</w:t>
                  </w:r>
                </w:p>
              </w:tc>
              <w:tc>
                <w:tcPr>
                  <w:tcW w:w="1964" w:type="dxa"/>
                </w:tcPr>
                <w:p w14:paraId="50F6742B" w14:textId="730A408D" w:rsidR="008A7EE6" w:rsidRDefault="004074B2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20060D8A" w14:textId="77777777" w:rsidR="00B470F5" w:rsidRPr="00751F20" w:rsidRDefault="00B470F5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0" w:type="dxa"/>
            <w:gridSpan w:val="2"/>
          </w:tcPr>
          <w:p w14:paraId="23421B36" w14:textId="35A6FBF4" w:rsidR="00B470F5" w:rsidRPr="00751F20" w:rsidRDefault="004074B2" w:rsidP="00751F20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Deleted</w:t>
            </w:r>
          </w:p>
        </w:tc>
      </w:tr>
      <w:tr w:rsidR="004074B2" w:rsidRPr="009008D0" w14:paraId="03B35A12" w14:textId="77777777" w:rsidTr="0027517A">
        <w:trPr>
          <w:trHeight w:val="723"/>
          <w:tblHeader/>
        </w:trPr>
        <w:tc>
          <w:tcPr>
            <w:tcW w:w="704" w:type="dxa"/>
          </w:tcPr>
          <w:p w14:paraId="05199ACE" w14:textId="12931219" w:rsidR="004074B2" w:rsidRDefault="004074B2" w:rsidP="00751F20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425481B0" w14:textId="3A51DAE6" w:rsidR="004074B2" w:rsidRDefault="004074B2" w:rsidP="00751F20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Price Schedule-Sch-</w:t>
            </w:r>
            <w:r w:rsidR="00013126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3</w:t>
            </w:r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, </w:t>
            </w:r>
            <w:proofErr w:type="spellStart"/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Sl.No</w:t>
            </w:r>
            <w:proofErr w:type="spellEnd"/>
            <w:r w:rsidRPr="002D64DB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I.5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of  </w:t>
            </w:r>
            <w:r w:rsidRPr="00494CE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PROCESS</w:t>
            </w:r>
            <w:proofErr w:type="gramEnd"/>
            <w:r w:rsidRPr="00494CE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BUS BALLABHGARH -CONSULTANCY TO DTL     </w:t>
            </w:r>
          </w:p>
        </w:tc>
        <w:tc>
          <w:tcPr>
            <w:tcW w:w="5954" w:type="dxa"/>
          </w:tcPr>
          <w:tbl>
            <w:tblPr>
              <w:tblStyle w:val="TableGrid"/>
              <w:tblW w:w="0" w:type="auto"/>
              <w:tblInd w:w="270" w:type="dxa"/>
              <w:tblLook w:val="04A0" w:firstRow="1" w:lastRow="0" w:firstColumn="1" w:lastColumn="0" w:noHBand="0" w:noVBand="1"/>
            </w:tblPr>
            <w:tblGrid>
              <w:gridCol w:w="1963"/>
              <w:gridCol w:w="1963"/>
              <w:gridCol w:w="1964"/>
            </w:tblGrid>
            <w:tr w:rsidR="00013126" w14:paraId="1A8BF7FC" w14:textId="77777777" w:rsidTr="00503A1F">
              <w:trPr>
                <w:trHeight w:val="322"/>
              </w:trPr>
              <w:tc>
                <w:tcPr>
                  <w:tcW w:w="1963" w:type="dxa"/>
                </w:tcPr>
                <w:p w14:paraId="06391BFB" w14:textId="5F4A3D1B" w:rsidR="00013126" w:rsidRDefault="0001312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Service Code </w:t>
                  </w:r>
                </w:p>
              </w:tc>
              <w:tc>
                <w:tcPr>
                  <w:tcW w:w="1963" w:type="dxa"/>
                </w:tcPr>
                <w:p w14:paraId="57F33131" w14:textId="77777777" w:rsidR="00013126" w:rsidRDefault="0001312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33C6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Description</w:t>
                  </w:r>
                </w:p>
              </w:tc>
              <w:tc>
                <w:tcPr>
                  <w:tcW w:w="1964" w:type="dxa"/>
                </w:tcPr>
                <w:p w14:paraId="27B309CE" w14:textId="77777777" w:rsidR="00013126" w:rsidRDefault="0001312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Qty</w:t>
                  </w:r>
                </w:p>
              </w:tc>
            </w:tr>
            <w:tr w:rsidR="00013126" w14:paraId="6C0F13E4" w14:textId="77777777" w:rsidTr="00503A1F">
              <w:trPr>
                <w:trHeight w:val="661"/>
              </w:trPr>
              <w:tc>
                <w:tcPr>
                  <w:tcW w:w="1963" w:type="dxa"/>
                </w:tcPr>
                <w:p w14:paraId="06B5315A" w14:textId="3B0FBAEF" w:rsidR="00013126" w:rsidRDefault="00A0150A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0150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100000891</w:t>
                  </w:r>
                </w:p>
              </w:tc>
              <w:tc>
                <w:tcPr>
                  <w:tcW w:w="1963" w:type="dxa"/>
                </w:tcPr>
                <w:p w14:paraId="70330303" w14:textId="77777777" w:rsidR="00013126" w:rsidRDefault="0001312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074B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Digital Protection Coupler</w:t>
                  </w:r>
                </w:p>
              </w:tc>
              <w:tc>
                <w:tcPr>
                  <w:tcW w:w="1964" w:type="dxa"/>
                </w:tcPr>
                <w:p w14:paraId="70078891" w14:textId="77777777" w:rsidR="00013126" w:rsidRDefault="00013126" w:rsidP="00A94260">
                  <w:pPr>
                    <w:pStyle w:val="TableParagraph"/>
                    <w:framePr w:hSpace="180" w:wrap="around" w:vAnchor="text" w:hAnchor="text" w:x="118" w:y="1"/>
                    <w:spacing w:before="4"/>
                    <w:ind w:right="136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3F002743" w14:textId="77777777" w:rsidR="004074B2" w:rsidRPr="00751F20" w:rsidRDefault="004074B2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0" w:type="dxa"/>
            <w:gridSpan w:val="2"/>
          </w:tcPr>
          <w:p w14:paraId="03EF0584" w14:textId="6214C886" w:rsidR="004074B2" w:rsidRPr="00751F20" w:rsidRDefault="00A0150A" w:rsidP="00751F20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Deleted</w:t>
            </w:r>
          </w:p>
        </w:tc>
      </w:tr>
      <w:tr w:rsidR="00751F20" w:rsidRPr="009008D0" w14:paraId="2B93BDEB" w14:textId="77777777" w:rsidTr="0027517A">
        <w:trPr>
          <w:trHeight w:val="362"/>
          <w:tblHeader/>
        </w:trPr>
        <w:tc>
          <w:tcPr>
            <w:tcW w:w="704" w:type="dxa"/>
          </w:tcPr>
          <w:p w14:paraId="29AC1BF8" w14:textId="7B4EAEA6" w:rsidR="00751F20" w:rsidRDefault="004074B2" w:rsidP="00751F20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4AB9B3C3" w14:textId="3ABBAEF8" w:rsidR="00751F20" w:rsidRDefault="00751F20" w:rsidP="00751F20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5132224B" w14:textId="1A73374C" w:rsidR="00751F20" w:rsidRDefault="00751F20" w:rsidP="00751F20">
            <w:pPr>
              <w:pStyle w:val="TableParagraph"/>
              <w:spacing w:before="4"/>
              <w:ind w:left="270" w:right="1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-Project (R0) </w:t>
            </w:r>
          </w:p>
        </w:tc>
        <w:tc>
          <w:tcPr>
            <w:tcW w:w="5410" w:type="dxa"/>
            <w:gridSpan w:val="2"/>
          </w:tcPr>
          <w:p w14:paraId="0B5A8B04" w14:textId="65AD0C3F" w:rsidR="00751F20" w:rsidRPr="00203B70" w:rsidRDefault="00751F20" w:rsidP="00751F20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F20">
              <w:rPr>
                <w:rFonts w:ascii="Times New Roman" w:hAnsi="Times New Roman" w:cs="Times New Roman"/>
                <w:bCs/>
                <w:sz w:val="24"/>
                <w:szCs w:val="24"/>
              </w:rPr>
              <w:t>Revised Section-Project (R1)</w:t>
            </w:r>
          </w:p>
        </w:tc>
      </w:tr>
      <w:tr w:rsidR="006A6E6B" w:rsidRPr="009008D0" w14:paraId="45743939" w14:textId="77777777" w:rsidTr="0027517A">
        <w:trPr>
          <w:trHeight w:val="723"/>
          <w:tblHeader/>
        </w:trPr>
        <w:tc>
          <w:tcPr>
            <w:tcW w:w="704" w:type="dxa"/>
          </w:tcPr>
          <w:p w14:paraId="16C6F016" w14:textId="04AB0AA8" w:rsidR="006A6E6B" w:rsidRDefault="006A6E6B" w:rsidP="006A6E6B">
            <w:pPr>
              <w:pStyle w:val="TableParagraph"/>
              <w:spacing w:before="2"/>
              <w:ind w:left="10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14:paraId="672FAF6A" w14:textId="77777777" w:rsidR="006A6E6B" w:rsidRPr="00D90334" w:rsidRDefault="006A6E6B" w:rsidP="006A6E6B">
            <w:pPr>
              <w:rPr>
                <w:rFonts w:ascii="Book Antiqua" w:hAnsi="Book Antiqua" w:cs="Arial"/>
                <w:lang w:bidi="hi-IN"/>
              </w:rPr>
            </w:pPr>
            <w:r w:rsidRPr="00D90334">
              <w:rPr>
                <w:rFonts w:ascii="Book Antiqua" w:hAnsi="Book Antiqua" w:cs="Arial"/>
                <w:lang w:bidi="hi-IN"/>
              </w:rPr>
              <w:t>Price Schedule,</w:t>
            </w:r>
          </w:p>
          <w:p w14:paraId="2B695D36" w14:textId="77777777" w:rsidR="006A6E6B" w:rsidRPr="00D90334" w:rsidRDefault="006A6E6B" w:rsidP="006A6E6B">
            <w:pPr>
              <w:rPr>
                <w:rFonts w:ascii="Book Antiqua" w:hAnsi="Book Antiqua" w:cs="Arial"/>
                <w:lang w:bidi="hi-IN"/>
              </w:rPr>
            </w:pPr>
            <w:r w:rsidRPr="00D90334">
              <w:rPr>
                <w:rFonts w:ascii="Book Antiqua" w:hAnsi="Book Antiqua" w:cs="Arial"/>
                <w:lang w:bidi="hi-IN"/>
              </w:rPr>
              <w:t>Volume-III of the</w:t>
            </w:r>
          </w:p>
          <w:p w14:paraId="0429A315" w14:textId="77777777" w:rsidR="006A6E6B" w:rsidRPr="00D90334" w:rsidRDefault="006A6E6B" w:rsidP="006A6E6B">
            <w:pPr>
              <w:rPr>
                <w:rFonts w:ascii="Book Antiqua" w:hAnsi="Book Antiqua" w:cs="Arial"/>
                <w:lang w:bidi="hi-IN"/>
              </w:rPr>
            </w:pPr>
            <w:r w:rsidRPr="00D90334">
              <w:rPr>
                <w:rFonts w:ascii="Book Antiqua" w:hAnsi="Book Antiqua" w:cs="Arial"/>
                <w:lang w:bidi="hi-IN"/>
              </w:rPr>
              <w:t>Bidding</w:t>
            </w:r>
          </w:p>
          <w:p w14:paraId="68F54738" w14:textId="4C621486" w:rsidR="006A6E6B" w:rsidRDefault="006A6E6B" w:rsidP="006A6E6B">
            <w:pPr>
              <w:pStyle w:val="TableParagraph"/>
              <w:spacing w:line="220" w:lineRule="atLeast"/>
              <w:ind w:left="137" w:right="62" w:hanging="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334">
              <w:rPr>
                <w:rFonts w:ascii="Book Antiqua" w:hAnsi="Book Antiqua" w:cs="Arial"/>
                <w:lang w:bidi="hi-IN"/>
              </w:rPr>
              <w:t xml:space="preserve">Documents </w:t>
            </w:r>
          </w:p>
        </w:tc>
        <w:tc>
          <w:tcPr>
            <w:tcW w:w="11364" w:type="dxa"/>
            <w:gridSpan w:val="3"/>
          </w:tcPr>
          <w:p w14:paraId="69BA45D9" w14:textId="294A2B59" w:rsidR="006A6E6B" w:rsidRPr="00D90334" w:rsidRDefault="006A6E6B" w:rsidP="006A6E6B">
            <w:pPr>
              <w:pStyle w:val="Default"/>
              <w:rPr>
                <w:rFonts w:ascii="Book Antiqua" w:hAnsi="Book Antiqua"/>
                <w:sz w:val="22"/>
                <w:szCs w:val="22"/>
              </w:rPr>
            </w:pPr>
            <w:r w:rsidRPr="00D90334">
              <w:rPr>
                <w:rFonts w:ascii="Book Antiqua" w:hAnsi="Book Antiqua"/>
                <w:i/>
                <w:iCs/>
                <w:sz w:val="22"/>
                <w:szCs w:val="22"/>
              </w:rPr>
              <w:t>Note: Bidders are requested to consider the revised excel file “</w:t>
            </w:r>
            <w:r w:rsidR="0027517A" w:rsidRPr="0027517A">
              <w:rPr>
                <w:rFonts w:ascii="Book Antiqua" w:hAnsi="Book Antiqua"/>
                <w:i/>
                <w:iCs/>
                <w:sz w:val="22"/>
                <w:szCs w:val="22"/>
              </w:rPr>
              <w:t>Price_schedule_rev01</w:t>
            </w:r>
            <w:r w:rsidRPr="00D90334">
              <w:rPr>
                <w:rFonts w:ascii="Book Antiqua" w:hAnsi="Book Antiqua"/>
                <w:i/>
                <w:iCs/>
                <w:sz w:val="22"/>
                <w:szCs w:val="22"/>
              </w:rPr>
              <w:t>” for bid preparation/submission. It may be noted that while submitting the bid, bidders are requested to keep the excel file name as “</w:t>
            </w:r>
            <w:r w:rsidR="0027517A" w:rsidRPr="0027517A">
              <w:rPr>
                <w:rFonts w:ascii="Book Antiqua" w:hAnsi="Book Antiqua"/>
                <w:i/>
                <w:iCs/>
                <w:sz w:val="22"/>
                <w:szCs w:val="22"/>
              </w:rPr>
              <w:t>Price_schedule_rev01</w:t>
            </w:r>
            <w:r w:rsidRPr="00D90334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”.    </w:t>
            </w:r>
          </w:p>
          <w:p w14:paraId="121B8970" w14:textId="2A1688A0" w:rsidR="006A6E6B" w:rsidRPr="00751F20" w:rsidRDefault="006A6E6B" w:rsidP="006A6E6B">
            <w:pPr>
              <w:pStyle w:val="TableParagraph"/>
              <w:spacing w:before="2"/>
              <w:ind w:left="285" w:right="21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334">
              <w:rPr>
                <w:rFonts w:ascii="Book Antiqua" w:hAnsi="Book Antiqua"/>
                <w:i/>
                <w:iCs/>
              </w:rPr>
              <w:t>(Bidders may refer user manuals at the portal https://etender.powergrid.in regarding submission of bid)</w:t>
            </w:r>
          </w:p>
        </w:tc>
      </w:tr>
    </w:tbl>
    <w:p w14:paraId="0AA7E290" w14:textId="16A171D8" w:rsidR="008F4476" w:rsidRDefault="008F4476" w:rsidP="00B767CD">
      <w:pPr>
        <w:spacing w:before="240"/>
        <w:ind w:right="374"/>
        <w:rPr>
          <w:rFonts w:asciiTheme="majorHAnsi" w:hAnsiTheme="majorHAnsi"/>
          <w:b/>
          <w:color w:val="EE0000"/>
        </w:rPr>
      </w:pPr>
    </w:p>
    <w:sectPr w:rsidR="008F4476" w:rsidSect="00E333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10" w:orient="landscape"/>
      <w:pgMar w:top="720" w:right="720" w:bottom="720" w:left="720" w:header="533" w:footer="8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681E" w14:textId="77777777" w:rsidR="00276D4F" w:rsidRDefault="00276D4F">
      <w:r>
        <w:separator/>
      </w:r>
    </w:p>
  </w:endnote>
  <w:endnote w:type="continuationSeparator" w:id="0">
    <w:p w14:paraId="1B610AB0" w14:textId="77777777" w:rsidR="00276D4F" w:rsidRDefault="00276D4F">
      <w:r>
        <w:continuationSeparator/>
      </w:r>
    </w:p>
  </w:endnote>
  <w:endnote w:type="continuationNotice" w:id="1">
    <w:p w14:paraId="612618FC" w14:textId="77777777" w:rsidR="00276D4F" w:rsidRDefault="00276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F6DA" w14:textId="77777777" w:rsidR="008A4E66" w:rsidRDefault="008A4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799E" w14:textId="00A881E6" w:rsidR="009A17ED" w:rsidRDefault="00276D4F" w:rsidP="006603C3">
    <w:pPr>
      <w:pStyle w:val="Footer"/>
      <w:tabs>
        <w:tab w:val="clear" w:pos="4513"/>
        <w:tab w:val="clear" w:pos="9026"/>
        <w:tab w:val="left" w:pos="3690"/>
      </w:tabs>
    </w:pPr>
    <w:sdt>
      <w:sdtPr>
        <w:id w:val="11477787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A17ED">
          <w:t xml:space="preserve">Page | </w:t>
        </w:r>
        <w:r w:rsidR="009A17ED">
          <w:fldChar w:fldCharType="begin"/>
        </w:r>
        <w:r w:rsidR="009A17ED">
          <w:instrText xml:space="preserve"> PAGE   \* MERGEFORMAT </w:instrText>
        </w:r>
        <w:r w:rsidR="009A17ED">
          <w:fldChar w:fldCharType="separate"/>
        </w:r>
        <w:r w:rsidR="009A17ED">
          <w:rPr>
            <w:noProof/>
          </w:rPr>
          <w:t>2</w:t>
        </w:r>
        <w:r w:rsidR="009A17ED">
          <w:rPr>
            <w:noProof/>
          </w:rPr>
          <w:fldChar w:fldCharType="end"/>
        </w:r>
      </w:sdtContent>
    </w:sdt>
    <w:r w:rsidR="006603C3">
      <w:rPr>
        <w:noProof/>
      </w:rPr>
      <w:tab/>
    </w:r>
  </w:p>
  <w:p w14:paraId="67B1DCF7" w14:textId="2A5EA6EB" w:rsidR="005D6C86" w:rsidRDefault="005D6C86">
    <w:pPr>
      <w:pStyle w:val="BodyText"/>
      <w:spacing w:line="14" w:lineRule="auto"/>
      <w:rPr>
        <w:b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19B1" w14:textId="77777777" w:rsidR="008A4E66" w:rsidRDefault="008A4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D04F" w14:textId="77777777" w:rsidR="00276D4F" w:rsidRDefault="00276D4F">
      <w:r>
        <w:separator/>
      </w:r>
    </w:p>
  </w:footnote>
  <w:footnote w:type="continuationSeparator" w:id="0">
    <w:p w14:paraId="4A6BE50D" w14:textId="77777777" w:rsidR="00276D4F" w:rsidRDefault="00276D4F">
      <w:r>
        <w:continuationSeparator/>
      </w:r>
    </w:p>
  </w:footnote>
  <w:footnote w:type="continuationNotice" w:id="1">
    <w:p w14:paraId="132AD3A5" w14:textId="77777777" w:rsidR="00276D4F" w:rsidRDefault="00276D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A6F2" w14:textId="77777777" w:rsidR="008A4E66" w:rsidRDefault="008A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67F0" w14:textId="1FAE83D0" w:rsidR="005D6C86" w:rsidRDefault="00715E8B" w:rsidP="00F2385C">
    <w:pPr>
      <w:jc w:val="both"/>
      <w:rPr>
        <w:rFonts w:ascii="Book Antiqua" w:hAnsi="Book Antiqua"/>
        <w:b/>
        <w:bCs/>
        <w:sz w:val="21"/>
        <w:szCs w:val="21"/>
      </w:rPr>
    </w:pPr>
    <w:bookmarkStart w:id="0" w:name="_Hlk205283128"/>
    <w:r>
      <w:rPr>
        <w:rFonts w:ascii="Book Antiqua" w:hAnsi="Book Antiqua" w:cs="Arial"/>
        <w:b/>
        <w:bCs/>
        <w:sz w:val="21"/>
        <w:szCs w:val="21"/>
      </w:rPr>
      <w:t xml:space="preserve">Amendment No 03 dated </w:t>
    </w:r>
    <w:r w:rsidR="008A4E66">
      <w:rPr>
        <w:rFonts w:ascii="Book Antiqua" w:hAnsi="Book Antiqua" w:cs="Arial"/>
        <w:b/>
        <w:bCs/>
        <w:sz w:val="21"/>
        <w:szCs w:val="21"/>
      </w:rPr>
      <w:t>16</w:t>
    </w:r>
    <w:r>
      <w:rPr>
        <w:rFonts w:ascii="Book Antiqua" w:hAnsi="Book Antiqua" w:cs="Arial"/>
        <w:b/>
        <w:bCs/>
        <w:sz w:val="21"/>
        <w:szCs w:val="21"/>
      </w:rPr>
      <w:t xml:space="preserve">.06.2026 </w:t>
    </w:r>
    <w:r w:rsidRPr="006B1B7F">
      <w:rPr>
        <w:rFonts w:ascii="Book Antiqua" w:hAnsi="Book Antiqua" w:cs="Arial"/>
        <w:b/>
        <w:bCs/>
        <w:sz w:val="21"/>
        <w:szCs w:val="21"/>
      </w:rPr>
      <w:t xml:space="preserve">Package RCP-01 for Retrofit of existing conventional control and protection system with new IEC 61850 Process Bus based Control and Protection System at 400/220 Hissar S/s and 400kV </w:t>
    </w:r>
    <w:proofErr w:type="spellStart"/>
    <w:r w:rsidRPr="006B1B7F">
      <w:rPr>
        <w:rFonts w:ascii="Book Antiqua" w:hAnsi="Book Antiqua" w:cs="Arial"/>
        <w:b/>
        <w:bCs/>
        <w:sz w:val="21"/>
        <w:szCs w:val="21"/>
      </w:rPr>
      <w:t>Ballabhgarh</w:t>
    </w:r>
    <w:proofErr w:type="spellEnd"/>
    <w:r w:rsidRPr="006B1B7F">
      <w:rPr>
        <w:rFonts w:ascii="Book Antiqua" w:hAnsi="Book Antiqua" w:cs="Arial"/>
        <w:b/>
        <w:bCs/>
        <w:sz w:val="21"/>
        <w:szCs w:val="21"/>
      </w:rPr>
      <w:t xml:space="preserve"> S/s</w:t>
    </w:r>
    <w:r w:rsidRPr="00F561F9">
      <w:rPr>
        <w:rFonts w:ascii="Arial" w:hAnsi="Arial" w:cs="Arial"/>
        <w:b/>
        <w:bCs/>
        <w:sz w:val="21"/>
        <w:szCs w:val="21"/>
      </w:rPr>
      <w:t xml:space="preserve">; Specification No(s).: </w:t>
    </w:r>
    <w:bookmarkEnd w:id="0"/>
    <w:r w:rsidRPr="00670478">
      <w:rPr>
        <w:rFonts w:ascii="Book Antiqua" w:hAnsi="Book Antiqua"/>
        <w:b/>
        <w:bCs/>
        <w:sz w:val="21"/>
        <w:szCs w:val="21"/>
      </w:rPr>
      <w:t>CC/NT/W-MISC/DOM/A04/26/01660</w:t>
    </w:r>
  </w:p>
  <w:p w14:paraId="4AB8B33B" w14:textId="77777777" w:rsidR="00715E8B" w:rsidRPr="00C1312F" w:rsidRDefault="00715E8B" w:rsidP="00F2385C">
    <w:pPr>
      <w:jc w:val="both"/>
      <w:rPr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7353" w14:textId="77777777" w:rsidR="008A4E66" w:rsidRDefault="008A4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DEAB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530AEF9"/>
    <w:multiLevelType w:val="multilevel"/>
    <w:tmpl w:val="30BE7620"/>
    <w:lvl w:ilvl="0">
      <w:start w:val="1"/>
      <w:numFmt w:val="upperLetter"/>
      <w:lvlText w:val=""/>
      <w:lvlJc w:val="left"/>
    </w:lvl>
    <w:lvl w:ilvl="1">
      <w:start w:val="1"/>
      <w:numFmt w:val="lowerRoman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CC27AA4"/>
    <w:multiLevelType w:val="hybridMultilevel"/>
    <w:tmpl w:val="BED142C6"/>
    <w:lvl w:ilvl="0" w:tplc="FFFFFFFF">
      <w:start w:val="1"/>
      <w:numFmt w:val="low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43A224E"/>
    <w:multiLevelType w:val="hybridMultilevel"/>
    <w:tmpl w:val="7062D97C"/>
    <w:lvl w:ilvl="0" w:tplc="3C723B44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1B5826E6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D795AF5"/>
    <w:multiLevelType w:val="hybridMultilevel"/>
    <w:tmpl w:val="5A70D6A0"/>
    <w:lvl w:ilvl="0" w:tplc="FFFFFFFF">
      <w:start w:val="1"/>
      <w:numFmt w:val="lowerRoman"/>
      <w:lvlText w:val="%1)"/>
      <w:lvlJc w:val="left"/>
      <w:pPr>
        <w:ind w:left="17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 w15:restartNumberingAfterBreak="0">
    <w:nsid w:val="2118DF01"/>
    <w:multiLevelType w:val="hybridMultilevel"/>
    <w:tmpl w:val="4B694DB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B867AE5"/>
    <w:multiLevelType w:val="hybridMultilevel"/>
    <w:tmpl w:val="CCB82E32"/>
    <w:lvl w:ilvl="0" w:tplc="40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82" w:hanging="360"/>
      </w:pPr>
      <w:rPr>
        <w:rFonts w:ascii="Wingdings" w:hAnsi="Wingdings" w:hint="default"/>
      </w:rPr>
    </w:lvl>
  </w:abstractNum>
  <w:abstractNum w:abstractNumId="8" w15:restartNumberingAfterBreak="0">
    <w:nsid w:val="36B7373A"/>
    <w:multiLevelType w:val="hybridMultilevel"/>
    <w:tmpl w:val="CF50DA6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40EFA"/>
    <w:multiLevelType w:val="multilevel"/>
    <w:tmpl w:val="062064A4"/>
    <w:lvl w:ilvl="0">
      <w:start w:val="3"/>
      <w:numFmt w:val="decimal"/>
      <w:lvlText w:val="%1.0"/>
      <w:lvlJc w:val="left"/>
      <w:pPr>
        <w:ind w:left="51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2" w:hanging="1800"/>
      </w:pPr>
      <w:rPr>
        <w:rFonts w:hint="default"/>
      </w:rPr>
    </w:lvl>
  </w:abstractNum>
  <w:abstractNum w:abstractNumId="10" w15:restartNumberingAfterBreak="0">
    <w:nsid w:val="435849FB"/>
    <w:multiLevelType w:val="hybridMultilevel"/>
    <w:tmpl w:val="5A70D6A0"/>
    <w:lvl w:ilvl="0" w:tplc="6B0AC5F8">
      <w:start w:val="1"/>
      <w:numFmt w:val="lowerRoman"/>
      <w:lvlText w:val="%1)"/>
      <w:lvlJc w:val="left"/>
      <w:pPr>
        <w:ind w:left="17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4D283790"/>
    <w:multiLevelType w:val="hybridMultilevel"/>
    <w:tmpl w:val="9DAAFA04"/>
    <w:lvl w:ilvl="0" w:tplc="6B0AC5F8">
      <w:start w:val="1"/>
      <w:numFmt w:val="lowerRoman"/>
      <w:lvlText w:val="%1)"/>
      <w:lvlJc w:val="left"/>
      <w:pPr>
        <w:ind w:left="121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6" w:hanging="360"/>
      </w:pPr>
    </w:lvl>
    <w:lvl w:ilvl="2" w:tplc="4009001B" w:tentative="1">
      <w:start w:val="1"/>
      <w:numFmt w:val="lowerRoman"/>
      <w:lvlText w:val="%3."/>
      <w:lvlJc w:val="right"/>
      <w:pPr>
        <w:ind w:left="2656" w:hanging="180"/>
      </w:pPr>
    </w:lvl>
    <w:lvl w:ilvl="3" w:tplc="4009000F" w:tentative="1">
      <w:start w:val="1"/>
      <w:numFmt w:val="decimal"/>
      <w:lvlText w:val="%4."/>
      <w:lvlJc w:val="left"/>
      <w:pPr>
        <w:ind w:left="3376" w:hanging="360"/>
      </w:pPr>
    </w:lvl>
    <w:lvl w:ilvl="4" w:tplc="40090019" w:tentative="1">
      <w:start w:val="1"/>
      <w:numFmt w:val="lowerLetter"/>
      <w:lvlText w:val="%5."/>
      <w:lvlJc w:val="left"/>
      <w:pPr>
        <w:ind w:left="4096" w:hanging="360"/>
      </w:pPr>
    </w:lvl>
    <w:lvl w:ilvl="5" w:tplc="4009001B" w:tentative="1">
      <w:start w:val="1"/>
      <w:numFmt w:val="lowerRoman"/>
      <w:lvlText w:val="%6."/>
      <w:lvlJc w:val="right"/>
      <w:pPr>
        <w:ind w:left="4816" w:hanging="180"/>
      </w:pPr>
    </w:lvl>
    <w:lvl w:ilvl="6" w:tplc="4009000F" w:tentative="1">
      <w:start w:val="1"/>
      <w:numFmt w:val="decimal"/>
      <w:lvlText w:val="%7."/>
      <w:lvlJc w:val="left"/>
      <w:pPr>
        <w:ind w:left="5536" w:hanging="360"/>
      </w:pPr>
    </w:lvl>
    <w:lvl w:ilvl="7" w:tplc="40090019" w:tentative="1">
      <w:start w:val="1"/>
      <w:numFmt w:val="lowerLetter"/>
      <w:lvlText w:val="%8."/>
      <w:lvlJc w:val="left"/>
      <w:pPr>
        <w:ind w:left="6256" w:hanging="360"/>
      </w:pPr>
    </w:lvl>
    <w:lvl w:ilvl="8" w:tplc="40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2" w15:restartNumberingAfterBreak="0">
    <w:nsid w:val="53F22DEC"/>
    <w:multiLevelType w:val="multilevel"/>
    <w:tmpl w:val="85E8848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C67C63"/>
    <w:multiLevelType w:val="hybridMultilevel"/>
    <w:tmpl w:val="8A602FE2"/>
    <w:lvl w:ilvl="0" w:tplc="3C723B44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7A265DDA"/>
    <w:multiLevelType w:val="hybridMultilevel"/>
    <w:tmpl w:val="8F484F44"/>
    <w:lvl w:ilvl="0" w:tplc="6E16C842">
      <w:start w:val="1"/>
      <w:numFmt w:val="lowerLetter"/>
      <w:lvlText w:val="%1."/>
      <w:lvlJc w:val="left"/>
      <w:pPr>
        <w:ind w:left="530" w:hanging="351"/>
      </w:pPr>
      <w:rPr>
        <w:rFonts w:ascii="Cambria" w:eastAsia="Cambria" w:hAnsi="Cambria" w:cs="Cambria" w:hint="default"/>
        <w:w w:val="104"/>
        <w:sz w:val="21"/>
        <w:szCs w:val="21"/>
        <w:lang w:val="en-US" w:eastAsia="en-US" w:bidi="ar-SA"/>
      </w:rPr>
    </w:lvl>
    <w:lvl w:ilvl="1" w:tplc="23A86EE2">
      <w:numFmt w:val="bullet"/>
      <w:lvlText w:val="•"/>
      <w:lvlJc w:val="left"/>
      <w:pPr>
        <w:ind w:left="1145" w:hanging="351"/>
      </w:pPr>
      <w:rPr>
        <w:rFonts w:hint="default"/>
        <w:lang w:val="en-US" w:eastAsia="en-US" w:bidi="ar-SA"/>
      </w:rPr>
    </w:lvl>
    <w:lvl w:ilvl="2" w:tplc="6C00A714">
      <w:numFmt w:val="bullet"/>
      <w:lvlText w:val="•"/>
      <w:lvlJc w:val="left"/>
      <w:pPr>
        <w:ind w:left="1750" w:hanging="351"/>
      </w:pPr>
      <w:rPr>
        <w:rFonts w:hint="default"/>
        <w:lang w:val="en-US" w:eastAsia="en-US" w:bidi="ar-SA"/>
      </w:rPr>
    </w:lvl>
    <w:lvl w:ilvl="3" w:tplc="4CAA8B54">
      <w:numFmt w:val="bullet"/>
      <w:lvlText w:val="•"/>
      <w:lvlJc w:val="left"/>
      <w:pPr>
        <w:ind w:left="2355" w:hanging="351"/>
      </w:pPr>
      <w:rPr>
        <w:rFonts w:hint="default"/>
        <w:lang w:val="en-US" w:eastAsia="en-US" w:bidi="ar-SA"/>
      </w:rPr>
    </w:lvl>
    <w:lvl w:ilvl="4" w:tplc="A6C092DE">
      <w:numFmt w:val="bullet"/>
      <w:lvlText w:val="•"/>
      <w:lvlJc w:val="left"/>
      <w:pPr>
        <w:ind w:left="2960" w:hanging="351"/>
      </w:pPr>
      <w:rPr>
        <w:rFonts w:hint="default"/>
        <w:lang w:val="en-US" w:eastAsia="en-US" w:bidi="ar-SA"/>
      </w:rPr>
    </w:lvl>
    <w:lvl w:ilvl="5" w:tplc="BD200FCA">
      <w:numFmt w:val="bullet"/>
      <w:lvlText w:val="•"/>
      <w:lvlJc w:val="left"/>
      <w:pPr>
        <w:ind w:left="3566" w:hanging="351"/>
      </w:pPr>
      <w:rPr>
        <w:rFonts w:hint="default"/>
        <w:lang w:val="en-US" w:eastAsia="en-US" w:bidi="ar-SA"/>
      </w:rPr>
    </w:lvl>
    <w:lvl w:ilvl="6" w:tplc="2C68F766">
      <w:numFmt w:val="bullet"/>
      <w:lvlText w:val="•"/>
      <w:lvlJc w:val="left"/>
      <w:pPr>
        <w:ind w:left="4171" w:hanging="351"/>
      </w:pPr>
      <w:rPr>
        <w:rFonts w:hint="default"/>
        <w:lang w:val="en-US" w:eastAsia="en-US" w:bidi="ar-SA"/>
      </w:rPr>
    </w:lvl>
    <w:lvl w:ilvl="7" w:tplc="9E443E84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8" w:tplc="C92E8EBC">
      <w:numFmt w:val="bullet"/>
      <w:lvlText w:val="•"/>
      <w:lvlJc w:val="left"/>
      <w:pPr>
        <w:ind w:left="5381" w:hanging="351"/>
      </w:pPr>
      <w:rPr>
        <w:rFonts w:hint="default"/>
        <w:lang w:val="en-US" w:eastAsia="en-US" w:bidi="ar-SA"/>
      </w:rPr>
    </w:lvl>
  </w:abstractNum>
  <w:abstractNum w:abstractNumId="15" w15:restartNumberingAfterBreak="0">
    <w:nsid w:val="7CA93DD6"/>
    <w:multiLevelType w:val="hybridMultilevel"/>
    <w:tmpl w:val="0FBE41DC"/>
    <w:lvl w:ilvl="0" w:tplc="FFFFFFFF">
      <w:start w:val="1"/>
      <w:numFmt w:val="lowerRoman"/>
      <w:lvlText w:val="%1)"/>
      <w:lvlJc w:val="left"/>
      <w:pPr>
        <w:ind w:left="17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45643418">
    <w:abstractNumId w:val="14"/>
  </w:num>
  <w:num w:numId="2" w16cid:durableId="711610085">
    <w:abstractNumId w:val="6"/>
  </w:num>
  <w:num w:numId="3" w16cid:durableId="771587862">
    <w:abstractNumId w:val="1"/>
  </w:num>
  <w:num w:numId="4" w16cid:durableId="2102951790">
    <w:abstractNumId w:val="2"/>
  </w:num>
  <w:num w:numId="5" w16cid:durableId="33577747">
    <w:abstractNumId w:val="9"/>
  </w:num>
  <w:num w:numId="6" w16cid:durableId="481892637">
    <w:abstractNumId w:val="7"/>
  </w:num>
  <w:num w:numId="7" w16cid:durableId="794062975">
    <w:abstractNumId w:val="13"/>
  </w:num>
  <w:num w:numId="8" w16cid:durableId="1412123569">
    <w:abstractNumId w:val="3"/>
  </w:num>
  <w:num w:numId="9" w16cid:durableId="565148998">
    <w:abstractNumId w:val="0"/>
  </w:num>
  <w:num w:numId="10" w16cid:durableId="2041390575">
    <w:abstractNumId w:val="12"/>
  </w:num>
  <w:num w:numId="11" w16cid:durableId="310595644">
    <w:abstractNumId w:val="8"/>
  </w:num>
  <w:num w:numId="12" w16cid:durableId="1457212735">
    <w:abstractNumId w:val="10"/>
  </w:num>
  <w:num w:numId="13" w16cid:durableId="2058234311">
    <w:abstractNumId w:val="15"/>
  </w:num>
  <w:num w:numId="14" w16cid:durableId="894269838">
    <w:abstractNumId w:val="5"/>
  </w:num>
  <w:num w:numId="15" w16cid:durableId="648562160">
    <w:abstractNumId w:val="4"/>
  </w:num>
  <w:num w:numId="16" w16cid:durableId="1641417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C86"/>
    <w:rsid w:val="0001097D"/>
    <w:rsid w:val="00013126"/>
    <w:rsid w:val="000148AD"/>
    <w:rsid w:val="00015567"/>
    <w:rsid w:val="00025D41"/>
    <w:rsid w:val="00027487"/>
    <w:rsid w:val="000312CB"/>
    <w:rsid w:val="000332C8"/>
    <w:rsid w:val="00040D1C"/>
    <w:rsid w:val="00041206"/>
    <w:rsid w:val="000447E7"/>
    <w:rsid w:val="0004587B"/>
    <w:rsid w:val="00046C84"/>
    <w:rsid w:val="0004746F"/>
    <w:rsid w:val="00052709"/>
    <w:rsid w:val="0005636C"/>
    <w:rsid w:val="000629AC"/>
    <w:rsid w:val="000638EC"/>
    <w:rsid w:val="00065443"/>
    <w:rsid w:val="00065D8D"/>
    <w:rsid w:val="0006605D"/>
    <w:rsid w:val="00072549"/>
    <w:rsid w:val="000757DA"/>
    <w:rsid w:val="00076C2D"/>
    <w:rsid w:val="00087E60"/>
    <w:rsid w:val="00090896"/>
    <w:rsid w:val="000A1FDE"/>
    <w:rsid w:val="000A7F8C"/>
    <w:rsid w:val="000B7657"/>
    <w:rsid w:val="000C272F"/>
    <w:rsid w:val="000C37A1"/>
    <w:rsid w:val="000C5C6E"/>
    <w:rsid w:val="000C62D3"/>
    <w:rsid w:val="000C64D8"/>
    <w:rsid w:val="000D655B"/>
    <w:rsid w:val="000E0A19"/>
    <w:rsid w:val="000E6E7D"/>
    <w:rsid w:val="000E78A5"/>
    <w:rsid w:val="000F1BEC"/>
    <w:rsid w:val="000F5174"/>
    <w:rsid w:val="000F717C"/>
    <w:rsid w:val="0010657F"/>
    <w:rsid w:val="00110DDB"/>
    <w:rsid w:val="00111D0C"/>
    <w:rsid w:val="001155E4"/>
    <w:rsid w:val="00115FE5"/>
    <w:rsid w:val="001241F7"/>
    <w:rsid w:val="0012476B"/>
    <w:rsid w:val="00130D70"/>
    <w:rsid w:val="00136C2E"/>
    <w:rsid w:val="0015164B"/>
    <w:rsid w:val="00154AA9"/>
    <w:rsid w:val="001610A0"/>
    <w:rsid w:val="001662CB"/>
    <w:rsid w:val="00167817"/>
    <w:rsid w:val="001706ED"/>
    <w:rsid w:val="00172D04"/>
    <w:rsid w:val="001733FC"/>
    <w:rsid w:val="00186389"/>
    <w:rsid w:val="001978C0"/>
    <w:rsid w:val="001A6204"/>
    <w:rsid w:val="001B2100"/>
    <w:rsid w:val="001B3192"/>
    <w:rsid w:val="001B6EAC"/>
    <w:rsid w:val="001B7F30"/>
    <w:rsid w:val="001D336F"/>
    <w:rsid w:val="001D3656"/>
    <w:rsid w:val="001D453C"/>
    <w:rsid w:val="001F35D4"/>
    <w:rsid w:val="001F4FFB"/>
    <w:rsid w:val="0020248F"/>
    <w:rsid w:val="00203011"/>
    <w:rsid w:val="00203B70"/>
    <w:rsid w:val="00207929"/>
    <w:rsid w:val="0021117F"/>
    <w:rsid w:val="00220EA0"/>
    <w:rsid w:val="00221504"/>
    <w:rsid w:val="002228B0"/>
    <w:rsid w:val="0022475F"/>
    <w:rsid w:val="0023424B"/>
    <w:rsid w:val="00237575"/>
    <w:rsid w:val="002415BB"/>
    <w:rsid w:val="002438EF"/>
    <w:rsid w:val="00260086"/>
    <w:rsid w:val="00264615"/>
    <w:rsid w:val="0027517A"/>
    <w:rsid w:val="00276D4F"/>
    <w:rsid w:val="002802A6"/>
    <w:rsid w:val="0028401A"/>
    <w:rsid w:val="00285920"/>
    <w:rsid w:val="002A5F7A"/>
    <w:rsid w:val="002A6014"/>
    <w:rsid w:val="002B0F78"/>
    <w:rsid w:val="002B7AB8"/>
    <w:rsid w:val="002C1C16"/>
    <w:rsid w:val="002C237E"/>
    <w:rsid w:val="002D1A0A"/>
    <w:rsid w:val="002D5386"/>
    <w:rsid w:val="002D64DB"/>
    <w:rsid w:val="002E0BDB"/>
    <w:rsid w:val="002E0ED7"/>
    <w:rsid w:val="002E355E"/>
    <w:rsid w:val="002E70D4"/>
    <w:rsid w:val="002F2ADC"/>
    <w:rsid w:val="00302E38"/>
    <w:rsid w:val="00304E3A"/>
    <w:rsid w:val="00321269"/>
    <w:rsid w:val="0032536B"/>
    <w:rsid w:val="00331B74"/>
    <w:rsid w:val="00340BA0"/>
    <w:rsid w:val="00344172"/>
    <w:rsid w:val="00347BCD"/>
    <w:rsid w:val="00351B86"/>
    <w:rsid w:val="003540FC"/>
    <w:rsid w:val="00355DAD"/>
    <w:rsid w:val="003646C7"/>
    <w:rsid w:val="003706C2"/>
    <w:rsid w:val="0037363F"/>
    <w:rsid w:val="0038078C"/>
    <w:rsid w:val="0038203B"/>
    <w:rsid w:val="003827FA"/>
    <w:rsid w:val="00386E3A"/>
    <w:rsid w:val="00394ABF"/>
    <w:rsid w:val="003B097A"/>
    <w:rsid w:val="003B15E8"/>
    <w:rsid w:val="003B3974"/>
    <w:rsid w:val="003B510E"/>
    <w:rsid w:val="003B7F0E"/>
    <w:rsid w:val="003C007D"/>
    <w:rsid w:val="003D0412"/>
    <w:rsid w:val="003D3DB8"/>
    <w:rsid w:val="003D538B"/>
    <w:rsid w:val="003E35B8"/>
    <w:rsid w:val="003E3BDD"/>
    <w:rsid w:val="003F0A8A"/>
    <w:rsid w:val="003F2CB6"/>
    <w:rsid w:val="003F4722"/>
    <w:rsid w:val="004001A9"/>
    <w:rsid w:val="00402D0B"/>
    <w:rsid w:val="004074B2"/>
    <w:rsid w:val="00421161"/>
    <w:rsid w:val="00421595"/>
    <w:rsid w:val="00426333"/>
    <w:rsid w:val="00430B7E"/>
    <w:rsid w:val="00431853"/>
    <w:rsid w:val="0043310D"/>
    <w:rsid w:val="00433C6A"/>
    <w:rsid w:val="00444AF5"/>
    <w:rsid w:val="00450970"/>
    <w:rsid w:val="00451E30"/>
    <w:rsid w:val="004651B1"/>
    <w:rsid w:val="0048276D"/>
    <w:rsid w:val="00486E11"/>
    <w:rsid w:val="00486FD9"/>
    <w:rsid w:val="00490CCD"/>
    <w:rsid w:val="004934AD"/>
    <w:rsid w:val="00494CE3"/>
    <w:rsid w:val="004A7976"/>
    <w:rsid w:val="004B3C48"/>
    <w:rsid w:val="004C0134"/>
    <w:rsid w:val="004C6C05"/>
    <w:rsid w:val="004D7887"/>
    <w:rsid w:val="004E3A38"/>
    <w:rsid w:val="004E6AB3"/>
    <w:rsid w:val="004F1BA5"/>
    <w:rsid w:val="004F45CA"/>
    <w:rsid w:val="00504CE6"/>
    <w:rsid w:val="005177A1"/>
    <w:rsid w:val="00525529"/>
    <w:rsid w:val="00536FCA"/>
    <w:rsid w:val="00537711"/>
    <w:rsid w:val="00543D88"/>
    <w:rsid w:val="00545FA2"/>
    <w:rsid w:val="00550342"/>
    <w:rsid w:val="005534BB"/>
    <w:rsid w:val="00557732"/>
    <w:rsid w:val="00557BEF"/>
    <w:rsid w:val="00557C46"/>
    <w:rsid w:val="005612A2"/>
    <w:rsid w:val="00570A74"/>
    <w:rsid w:val="0057365C"/>
    <w:rsid w:val="00573F86"/>
    <w:rsid w:val="00585F86"/>
    <w:rsid w:val="00590CFD"/>
    <w:rsid w:val="00597417"/>
    <w:rsid w:val="005A36EC"/>
    <w:rsid w:val="005A7CD6"/>
    <w:rsid w:val="005B41F3"/>
    <w:rsid w:val="005B4B1D"/>
    <w:rsid w:val="005C2780"/>
    <w:rsid w:val="005C3BED"/>
    <w:rsid w:val="005C6DE0"/>
    <w:rsid w:val="005D0795"/>
    <w:rsid w:val="005D6C86"/>
    <w:rsid w:val="005D7B0E"/>
    <w:rsid w:val="005E0951"/>
    <w:rsid w:val="005E2047"/>
    <w:rsid w:val="005E61D0"/>
    <w:rsid w:val="005E67EE"/>
    <w:rsid w:val="005F3213"/>
    <w:rsid w:val="005F46C5"/>
    <w:rsid w:val="005F612B"/>
    <w:rsid w:val="00624E2D"/>
    <w:rsid w:val="006261D7"/>
    <w:rsid w:val="006266C9"/>
    <w:rsid w:val="006279F8"/>
    <w:rsid w:val="00634AE9"/>
    <w:rsid w:val="00647563"/>
    <w:rsid w:val="006603C3"/>
    <w:rsid w:val="00660DDD"/>
    <w:rsid w:val="0066635A"/>
    <w:rsid w:val="00670F96"/>
    <w:rsid w:val="00672172"/>
    <w:rsid w:val="00672F2B"/>
    <w:rsid w:val="0067362D"/>
    <w:rsid w:val="006806DF"/>
    <w:rsid w:val="00686CF6"/>
    <w:rsid w:val="00690332"/>
    <w:rsid w:val="006954B2"/>
    <w:rsid w:val="00695586"/>
    <w:rsid w:val="00695682"/>
    <w:rsid w:val="006A02A1"/>
    <w:rsid w:val="006A2C59"/>
    <w:rsid w:val="006A509D"/>
    <w:rsid w:val="006A5BEB"/>
    <w:rsid w:val="006A68C3"/>
    <w:rsid w:val="006A6E6B"/>
    <w:rsid w:val="006B34D3"/>
    <w:rsid w:val="006B4C19"/>
    <w:rsid w:val="006C3549"/>
    <w:rsid w:val="006C3BEC"/>
    <w:rsid w:val="006C600A"/>
    <w:rsid w:val="006D2A82"/>
    <w:rsid w:val="006D2D28"/>
    <w:rsid w:val="006D6558"/>
    <w:rsid w:val="006D770F"/>
    <w:rsid w:val="006E13E2"/>
    <w:rsid w:val="006E2675"/>
    <w:rsid w:val="006F1821"/>
    <w:rsid w:val="006F31F5"/>
    <w:rsid w:val="007004C8"/>
    <w:rsid w:val="007008F9"/>
    <w:rsid w:val="00702F50"/>
    <w:rsid w:val="00704437"/>
    <w:rsid w:val="0071086C"/>
    <w:rsid w:val="00712FB6"/>
    <w:rsid w:val="00714852"/>
    <w:rsid w:val="00714A54"/>
    <w:rsid w:val="00715E8B"/>
    <w:rsid w:val="00716DCC"/>
    <w:rsid w:val="0072751B"/>
    <w:rsid w:val="007306CB"/>
    <w:rsid w:val="00732228"/>
    <w:rsid w:val="007361BB"/>
    <w:rsid w:val="00740E45"/>
    <w:rsid w:val="00743A0C"/>
    <w:rsid w:val="00751F20"/>
    <w:rsid w:val="00754143"/>
    <w:rsid w:val="00754907"/>
    <w:rsid w:val="007566AD"/>
    <w:rsid w:val="00756DFA"/>
    <w:rsid w:val="007619DF"/>
    <w:rsid w:val="00762F97"/>
    <w:rsid w:val="00766849"/>
    <w:rsid w:val="00772749"/>
    <w:rsid w:val="00773CE7"/>
    <w:rsid w:val="0078206D"/>
    <w:rsid w:val="007830D4"/>
    <w:rsid w:val="0078324C"/>
    <w:rsid w:val="00786909"/>
    <w:rsid w:val="007972A5"/>
    <w:rsid w:val="007A0B67"/>
    <w:rsid w:val="007A2A3E"/>
    <w:rsid w:val="007A5FEA"/>
    <w:rsid w:val="007C2BC0"/>
    <w:rsid w:val="007C767A"/>
    <w:rsid w:val="007D48D9"/>
    <w:rsid w:val="007D4E8C"/>
    <w:rsid w:val="007E6E62"/>
    <w:rsid w:val="007E73AA"/>
    <w:rsid w:val="007F4CA3"/>
    <w:rsid w:val="007F6415"/>
    <w:rsid w:val="007F7237"/>
    <w:rsid w:val="008034D6"/>
    <w:rsid w:val="00804C65"/>
    <w:rsid w:val="00804D76"/>
    <w:rsid w:val="00811802"/>
    <w:rsid w:val="00816181"/>
    <w:rsid w:val="008235BF"/>
    <w:rsid w:val="00823690"/>
    <w:rsid w:val="00831D84"/>
    <w:rsid w:val="008321D4"/>
    <w:rsid w:val="008338E7"/>
    <w:rsid w:val="008348DA"/>
    <w:rsid w:val="00834B76"/>
    <w:rsid w:val="0084372F"/>
    <w:rsid w:val="008440D3"/>
    <w:rsid w:val="00845C7B"/>
    <w:rsid w:val="008522D2"/>
    <w:rsid w:val="00853342"/>
    <w:rsid w:val="00854B03"/>
    <w:rsid w:val="00855131"/>
    <w:rsid w:val="00856E2E"/>
    <w:rsid w:val="0086376E"/>
    <w:rsid w:val="00864496"/>
    <w:rsid w:val="00866020"/>
    <w:rsid w:val="00881D3C"/>
    <w:rsid w:val="00885010"/>
    <w:rsid w:val="0089077B"/>
    <w:rsid w:val="008A4E66"/>
    <w:rsid w:val="008A67EB"/>
    <w:rsid w:val="008A7EE6"/>
    <w:rsid w:val="008B1A05"/>
    <w:rsid w:val="008B30AF"/>
    <w:rsid w:val="008B465E"/>
    <w:rsid w:val="008B4A75"/>
    <w:rsid w:val="008B4CB9"/>
    <w:rsid w:val="008B4F02"/>
    <w:rsid w:val="008E01B4"/>
    <w:rsid w:val="008E3306"/>
    <w:rsid w:val="008E49C2"/>
    <w:rsid w:val="008F4476"/>
    <w:rsid w:val="008F4F69"/>
    <w:rsid w:val="008F5D7B"/>
    <w:rsid w:val="008F761D"/>
    <w:rsid w:val="009008D0"/>
    <w:rsid w:val="009047E1"/>
    <w:rsid w:val="00906B97"/>
    <w:rsid w:val="00907F80"/>
    <w:rsid w:val="00912703"/>
    <w:rsid w:val="00916E9F"/>
    <w:rsid w:val="00921E6B"/>
    <w:rsid w:val="009234C3"/>
    <w:rsid w:val="00923C2A"/>
    <w:rsid w:val="00927D87"/>
    <w:rsid w:val="0093368E"/>
    <w:rsid w:val="00945B19"/>
    <w:rsid w:val="0095103C"/>
    <w:rsid w:val="00955435"/>
    <w:rsid w:val="0097009B"/>
    <w:rsid w:val="00971DE6"/>
    <w:rsid w:val="00972149"/>
    <w:rsid w:val="00973B26"/>
    <w:rsid w:val="00974DBF"/>
    <w:rsid w:val="00987C6A"/>
    <w:rsid w:val="00990578"/>
    <w:rsid w:val="00997176"/>
    <w:rsid w:val="009A17ED"/>
    <w:rsid w:val="009A2B18"/>
    <w:rsid w:val="009B2CB0"/>
    <w:rsid w:val="009C1550"/>
    <w:rsid w:val="009C4173"/>
    <w:rsid w:val="009C46E7"/>
    <w:rsid w:val="009C77F8"/>
    <w:rsid w:val="009D338C"/>
    <w:rsid w:val="009D5382"/>
    <w:rsid w:val="009D6424"/>
    <w:rsid w:val="009E1FC9"/>
    <w:rsid w:val="009E26EB"/>
    <w:rsid w:val="009E4C06"/>
    <w:rsid w:val="009E4C4F"/>
    <w:rsid w:val="009E7D0A"/>
    <w:rsid w:val="009F42EB"/>
    <w:rsid w:val="009F5B93"/>
    <w:rsid w:val="009F6FAC"/>
    <w:rsid w:val="00A0150A"/>
    <w:rsid w:val="00A02976"/>
    <w:rsid w:val="00A07AB1"/>
    <w:rsid w:val="00A07B38"/>
    <w:rsid w:val="00A12074"/>
    <w:rsid w:val="00A12E8D"/>
    <w:rsid w:val="00A1454E"/>
    <w:rsid w:val="00A20877"/>
    <w:rsid w:val="00A21715"/>
    <w:rsid w:val="00A23540"/>
    <w:rsid w:val="00A245CF"/>
    <w:rsid w:val="00A2483C"/>
    <w:rsid w:val="00A24B61"/>
    <w:rsid w:val="00A26658"/>
    <w:rsid w:val="00A33756"/>
    <w:rsid w:val="00A34AFF"/>
    <w:rsid w:val="00A42644"/>
    <w:rsid w:val="00A54973"/>
    <w:rsid w:val="00A6699F"/>
    <w:rsid w:val="00A7109F"/>
    <w:rsid w:val="00A711C0"/>
    <w:rsid w:val="00A731DE"/>
    <w:rsid w:val="00A739F7"/>
    <w:rsid w:val="00A75F4F"/>
    <w:rsid w:val="00A822DB"/>
    <w:rsid w:val="00A831C7"/>
    <w:rsid w:val="00A94260"/>
    <w:rsid w:val="00AA073C"/>
    <w:rsid w:val="00AA135B"/>
    <w:rsid w:val="00AA29E1"/>
    <w:rsid w:val="00AA788F"/>
    <w:rsid w:val="00AB744D"/>
    <w:rsid w:val="00AC5DF6"/>
    <w:rsid w:val="00AC7D69"/>
    <w:rsid w:val="00AD1126"/>
    <w:rsid w:val="00AD11ED"/>
    <w:rsid w:val="00AE1D67"/>
    <w:rsid w:val="00AE5166"/>
    <w:rsid w:val="00AE727E"/>
    <w:rsid w:val="00AF1CA3"/>
    <w:rsid w:val="00AF4926"/>
    <w:rsid w:val="00AF6D7A"/>
    <w:rsid w:val="00B02B55"/>
    <w:rsid w:val="00B12FED"/>
    <w:rsid w:val="00B205FB"/>
    <w:rsid w:val="00B27B89"/>
    <w:rsid w:val="00B3236C"/>
    <w:rsid w:val="00B462F6"/>
    <w:rsid w:val="00B470F5"/>
    <w:rsid w:val="00B55111"/>
    <w:rsid w:val="00B56314"/>
    <w:rsid w:val="00B56EAE"/>
    <w:rsid w:val="00B62AD4"/>
    <w:rsid w:val="00B71B3B"/>
    <w:rsid w:val="00B74BA5"/>
    <w:rsid w:val="00B767CD"/>
    <w:rsid w:val="00B80807"/>
    <w:rsid w:val="00B848DE"/>
    <w:rsid w:val="00B85AF8"/>
    <w:rsid w:val="00B90245"/>
    <w:rsid w:val="00B916AC"/>
    <w:rsid w:val="00BA35F0"/>
    <w:rsid w:val="00BA42BB"/>
    <w:rsid w:val="00BB3841"/>
    <w:rsid w:val="00BB7EA1"/>
    <w:rsid w:val="00BC28E2"/>
    <w:rsid w:val="00BD012B"/>
    <w:rsid w:val="00BE591B"/>
    <w:rsid w:val="00BE6988"/>
    <w:rsid w:val="00C00564"/>
    <w:rsid w:val="00C1312F"/>
    <w:rsid w:val="00C1340F"/>
    <w:rsid w:val="00C148C3"/>
    <w:rsid w:val="00C176DD"/>
    <w:rsid w:val="00C17BCE"/>
    <w:rsid w:val="00C25590"/>
    <w:rsid w:val="00C31124"/>
    <w:rsid w:val="00C450FA"/>
    <w:rsid w:val="00C46285"/>
    <w:rsid w:val="00C61905"/>
    <w:rsid w:val="00C62657"/>
    <w:rsid w:val="00C628AE"/>
    <w:rsid w:val="00C62EB7"/>
    <w:rsid w:val="00C64CC6"/>
    <w:rsid w:val="00C6509E"/>
    <w:rsid w:val="00C75005"/>
    <w:rsid w:val="00C7670B"/>
    <w:rsid w:val="00C80DAE"/>
    <w:rsid w:val="00C83BB9"/>
    <w:rsid w:val="00C841AB"/>
    <w:rsid w:val="00C84E0D"/>
    <w:rsid w:val="00C87328"/>
    <w:rsid w:val="00C95DF0"/>
    <w:rsid w:val="00CA0C41"/>
    <w:rsid w:val="00CB1F48"/>
    <w:rsid w:val="00CB7FCD"/>
    <w:rsid w:val="00CC4016"/>
    <w:rsid w:val="00CC537E"/>
    <w:rsid w:val="00CC6A31"/>
    <w:rsid w:val="00CD27F1"/>
    <w:rsid w:val="00CD4473"/>
    <w:rsid w:val="00CE7459"/>
    <w:rsid w:val="00CE7E71"/>
    <w:rsid w:val="00CF4DD9"/>
    <w:rsid w:val="00CF7906"/>
    <w:rsid w:val="00D0108A"/>
    <w:rsid w:val="00D04532"/>
    <w:rsid w:val="00D1264E"/>
    <w:rsid w:val="00D16326"/>
    <w:rsid w:val="00D17F52"/>
    <w:rsid w:val="00D22013"/>
    <w:rsid w:val="00D42041"/>
    <w:rsid w:val="00D42FB5"/>
    <w:rsid w:val="00D451E1"/>
    <w:rsid w:val="00D51085"/>
    <w:rsid w:val="00D522C7"/>
    <w:rsid w:val="00D523BC"/>
    <w:rsid w:val="00D60C31"/>
    <w:rsid w:val="00D61308"/>
    <w:rsid w:val="00D63429"/>
    <w:rsid w:val="00D64A7A"/>
    <w:rsid w:val="00D735A0"/>
    <w:rsid w:val="00D74EE8"/>
    <w:rsid w:val="00D75079"/>
    <w:rsid w:val="00D76B98"/>
    <w:rsid w:val="00D8071E"/>
    <w:rsid w:val="00D80BC9"/>
    <w:rsid w:val="00D8395B"/>
    <w:rsid w:val="00D84A98"/>
    <w:rsid w:val="00D91552"/>
    <w:rsid w:val="00DA6241"/>
    <w:rsid w:val="00DB2F69"/>
    <w:rsid w:val="00DB5D31"/>
    <w:rsid w:val="00DB62FE"/>
    <w:rsid w:val="00DD0AF9"/>
    <w:rsid w:val="00DD38ED"/>
    <w:rsid w:val="00DD3DC9"/>
    <w:rsid w:val="00DD3FFD"/>
    <w:rsid w:val="00DD57EA"/>
    <w:rsid w:val="00DE54B5"/>
    <w:rsid w:val="00DE60A9"/>
    <w:rsid w:val="00DE7188"/>
    <w:rsid w:val="00DE74F7"/>
    <w:rsid w:val="00DF207F"/>
    <w:rsid w:val="00DF354B"/>
    <w:rsid w:val="00E00D07"/>
    <w:rsid w:val="00E01B10"/>
    <w:rsid w:val="00E0344E"/>
    <w:rsid w:val="00E062DF"/>
    <w:rsid w:val="00E15D95"/>
    <w:rsid w:val="00E17C01"/>
    <w:rsid w:val="00E2052D"/>
    <w:rsid w:val="00E30CD0"/>
    <w:rsid w:val="00E33382"/>
    <w:rsid w:val="00E429A5"/>
    <w:rsid w:val="00E47692"/>
    <w:rsid w:val="00E515D9"/>
    <w:rsid w:val="00E52E67"/>
    <w:rsid w:val="00E53648"/>
    <w:rsid w:val="00E55781"/>
    <w:rsid w:val="00E57ABB"/>
    <w:rsid w:val="00E57ADE"/>
    <w:rsid w:val="00E60411"/>
    <w:rsid w:val="00E60DD0"/>
    <w:rsid w:val="00E65600"/>
    <w:rsid w:val="00E67C5E"/>
    <w:rsid w:val="00E70223"/>
    <w:rsid w:val="00E70DBE"/>
    <w:rsid w:val="00E71A52"/>
    <w:rsid w:val="00E71A96"/>
    <w:rsid w:val="00E74C7E"/>
    <w:rsid w:val="00E812A0"/>
    <w:rsid w:val="00E82F56"/>
    <w:rsid w:val="00E84675"/>
    <w:rsid w:val="00E87DA1"/>
    <w:rsid w:val="00E90648"/>
    <w:rsid w:val="00E92915"/>
    <w:rsid w:val="00EA0EB2"/>
    <w:rsid w:val="00ED00AC"/>
    <w:rsid w:val="00EE1558"/>
    <w:rsid w:val="00EE694A"/>
    <w:rsid w:val="00EF1296"/>
    <w:rsid w:val="00EF36C0"/>
    <w:rsid w:val="00EF410F"/>
    <w:rsid w:val="00EF50D0"/>
    <w:rsid w:val="00F03BBE"/>
    <w:rsid w:val="00F05A90"/>
    <w:rsid w:val="00F062F7"/>
    <w:rsid w:val="00F20BA5"/>
    <w:rsid w:val="00F236E0"/>
    <w:rsid w:val="00F2385C"/>
    <w:rsid w:val="00F253A2"/>
    <w:rsid w:val="00F36B1F"/>
    <w:rsid w:val="00F37455"/>
    <w:rsid w:val="00F44738"/>
    <w:rsid w:val="00F4756F"/>
    <w:rsid w:val="00F527D9"/>
    <w:rsid w:val="00F544A3"/>
    <w:rsid w:val="00F71CD6"/>
    <w:rsid w:val="00F85452"/>
    <w:rsid w:val="00F85B2F"/>
    <w:rsid w:val="00F870AB"/>
    <w:rsid w:val="00F9447E"/>
    <w:rsid w:val="00FA512C"/>
    <w:rsid w:val="00FA78EF"/>
    <w:rsid w:val="00FA7EC1"/>
    <w:rsid w:val="00FB0094"/>
    <w:rsid w:val="00FB09C0"/>
    <w:rsid w:val="00FB0EDC"/>
    <w:rsid w:val="00FC3AB3"/>
    <w:rsid w:val="00FD1122"/>
    <w:rsid w:val="00FD2DB0"/>
    <w:rsid w:val="00FE167F"/>
    <w:rsid w:val="00FE5D4D"/>
    <w:rsid w:val="00FE741F"/>
    <w:rsid w:val="00FF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354F9"/>
  <w15:docId w15:val="{0616B286-7A00-472E-84CA-385F730A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autoRedefine/>
    <w:uiPriority w:val="9"/>
    <w:qFormat/>
    <w:rsid w:val="007C2BC0"/>
    <w:pPr>
      <w:ind w:left="270" w:right="121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Palatino Linotype" w:eastAsia="Palatino Linotype" w:hAnsi="Palatino Linotype" w:cs="Palatino Linotype"/>
      <w:b/>
      <w:bCs/>
      <w:sz w:val="23"/>
      <w:szCs w:val="23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420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041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D420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041"/>
    <w:rPr>
      <w:rFonts w:ascii="Cambria" w:eastAsia="Cambria" w:hAnsi="Cambria" w:cs="Cambria"/>
    </w:rPr>
  </w:style>
  <w:style w:type="paragraph" w:customStyle="1" w:styleId="Default">
    <w:name w:val="Default"/>
    <w:qFormat/>
    <w:rsid w:val="00D42041"/>
    <w:pPr>
      <w:widowControl/>
      <w:adjustRightInd w:val="0"/>
    </w:pPr>
    <w:rPr>
      <w:rFonts w:ascii="Cambria" w:hAnsi="Cambria" w:cs="Cambria"/>
      <w:color w:val="000000"/>
      <w:sz w:val="24"/>
      <w:szCs w:val="24"/>
      <w:lang w:bidi="hi-IN"/>
    </w:rPr>
  </w:style>
  <w:style w:type="table" w:styleId="TableGrid">
    <w:name w:val="Table Grid"/>
    <w:basedOn w:val="TableNormal"/>
    <w:uiPriority w:val="39"/>
    <w:rsid w:val="00B2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C2BC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590"/>
    <w:rPr>
      <w:rFonts w:ascii="Cambria" w:eastAsia="Cambria" w:hAnsi="Cambria" w:cs="Cambria"/>
    </w:rPr>
  </w:style>
  <w:style w:type="character" w:styleId="Hyperlink">
    <w:name w:val="Hyperlink"/>
    <w:basedOn w:val="DefaultParagraphFont"/>
    <w:uiPriority w:val="99"/>
    <w:unhideWhenUsed/>
    <w:rsid w:val="00BE6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4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A0E91-2123-46E0-BE1C-03007C38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Amendment No.3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Amendment No.3</dc:title>
  <dc:subject/>
  <dc:creator>60002331</dc:creator>
  <cp:keywords/>
  <dc:description/>
  <cp:lastModifiedBy>Piyush Kumar Gupta {पीयूष कुमार गुप्ता}</cp:lastModifiedBy>
  <cp:revision>9</cp:revision>
  <cp:lastPrinted>2026-06-05T04:30:00Z</cp:lastPrinted>
  <dcterms:created xsi:type="dcterms:W3CDTF">2026-06-15T09:24:00Z</dcterms:created>
  <dcterms:modified xsi:type="dcterms:W3CDTF">2026-06-16T05:26:00Z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LastSaved">
    <vt:filetime>2022-05-26T00:00:00Z</vt:filetime>
  </property>
  <property fmtid="{D5CDD505-2E9C-101B-9397-08002B2CF9AE}" pid="4" name="MSIP_Label_530f7a04-6a83-4344-ab32-77c336beebec_Enabled">
    <vt:lpwstr>true</vt:lpwstr>
  </property>
  <property fmtid="{D5CDD505-2E9C-101B-9397-08002B2CF9AE}" pid="5" name="MSIP_Label_530f7a04-6a83-4344-ab32-77c336beebec_SetDate">
    <vt:lpwstr>2025-09-22T09:17:20Z</vt:lpwstr>
  </property>
  <property fmtid="{D5CDD505-2E9C-101B-9397-08002B2CF9AE}" pid="6" name="MSIP_Label_530f7a04-6a83-4344-ab32-77c336beebec_Method">
    <vt:lpwstr>Privileged</vt:lpwstr>
  </property>
  <property fmtid="{D5CDD505-2E9C-101B-9397-08002B2CF9AE}" pid="7" name="MSIP_Label_530f7a04-6a83-4344-ab32-77c336beebec_Name">
    <vt:lpwstr>Public-IT</vt:lpwstr>
  </property>
  <property fmtid="{D5CDD505-2E9C-101B-9397-08002B2CF9AE}" pid="8" name="MSIP_Label_530f7a04-6a83-4344-ab32-77c336beebec_SiteId">
    <vt:lpwstr>7048075c-52c2-4a40-8e7c-5c5a5573c87f</vt:lpwstr>
  </property>
  <property fmtid="{D5CDD505-2E9C-101B-9397-08002B2CF9AE}" pid="9" name="MSIP_Label_530f7a04-6a83-4344-ab32-77c336beebec_ActionId">
    <vt:lpwstr>d94f4f23-2ef1-4dea-971a-11ae5fd98771</vt:lpwstr>
  </property>
  <property fmtid="{D5CDD505-2E9C-101B-9397-08002B2CF9AE}" pid="10" name="MSIP_Label_530f7a04-6a83-4344-ab32-77c336beebec_ContentBits">
    <vt:lpwstr>0</vt:lpwstr>
  </property>
  <property fmtid="{D5CDD505-2E9C-101B-9397-08002B2CF9AE}" pid="11" name="MSIP_Label_530f7a04-6a83-4344-ab32-77c336beebec_Tag">
    <vt:lpwstr>10, 0, 1, 1</vt:lpwstr>
  </property>
</Properties>
</file>